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40"/>
        </w:rPr>
        <w:t>Tell the Newspaper: Kids Topic</w:t>
      </w:r>
    </w:p>
    <w:p>
      <w:pPr>
        <w:jc w:val="center"/>
      </w:pPr>
      <w:r>
        <w:rPr>
          <w:rFonts w:ascii="Arial" w:hAnsi="Arial"/>
          <w:i/>
          <w:sz w:val="21"/>
        </w:rPr>
        <w:t>Letter to the editor, op-ed, and press contact email templates</w:t>
      </w:r>
    </w:p>
    <w:p>
      <w:pPr>
        <w:spacing w:before="120" w:after="200"/>
        <w:pBdr>
          <w:bottom w:val="single" w:sz="6" w:space="1" w:color="9A8F81"/>
        </w:pBdr>
      </w:pPr>
    </w:p>
    <w:p>
      <w:r>
        <w:rPr>
          <w:b/>
        </w:rPr>
        <w:t xml:space="preserve">How to use this packet: </w:t>
      </w:r>
      <w:r>
        <w:t>Choose the piece that fits what you need, personalize the bracketed blanks, and paste it into a newspaper submission form or email. These are written to sound informed but plain-spoken.</w:t>
      </w:r>
    </w:p>
    <w:p>
      <w:pPr>
        <w:spacing w:before="120" w:after="200"/>
        <w:pBdr>
          <w:bottom w:val="single" w:sz="6" w:space="1" w:color="9A8F81"/>
        </w:pBdr>
      </w:pPr>
    </w:p>
    <w:p>
      <w:pPr>
        <w:pStyle w:val="Heading1"/>
      </w:pPr>
      <w:r>
        <w:t>Short Letter to the Editor</w:t>
      </w:r>
    </w:p>
    <w:p>
      <w:r>
        <w:t>Dear Editor,</w:t>
      </w:r>
    </w:p>
    <w:p>
      <w:r>
        <w:t>I am writing because children in our community deserve more care than political talking points can give them. When public debate turns certain kids into a problem to be solved, real children pay the price.</w:t>
      </w:r>
    </w:p>
    <w:p>
      <w:r>
        <w:t>School should be a place where children are safe enough to learn, grow, play, and belong. That includes kids who are transgender, gender-nonconforming, or simply different from what some adults expect.</w:t>
      </w:r>
    </w:p>
    <w:p>
      <w:r>
        <w:t>There are fair ways to talk about youth sports, privacy, and school policy. But those conversations should be led with care, facts, and respect - not fear. I hope our local leaders and our newspaper will keep asking how these policies affect actual children in our own communities.</w:t>
      </w:r>
    </w:p>
    <w:p>
      <w:r>
        <w:t>Sincerely,</w:t>
      </w:r>
    </w:p>
    <w:p>
      <w:r>
        <w:t>[Your Name]</w:t>
      </w:r>
    </w:p>
    <w:p>
      <w:r>
        <w:t>[Your Town]</w:t>
      </w:r>
    </w:p>
    <w:p>
      <w:pPr>
        <w:spacing w:before="120" w:after="200"/>
        <w:pBdr>
          <w:bottom w:val="single" w:sz="6" w:space="1" w:color="9A8F81"/>
        </w:pBdr>
      </w:pPr>
    </w:p>
    <w:p>
      <w:pPr>
        <w:pStyle w:val="Heading1"/>
      </w:pPr>
      <w:r>
        <w:t>Longer Op-Ed / Guest Column</w:t>
      </w:r>
    </w:p>
    <w:p>
      <w:r>
        <w:t>When adults talk about "the kids," we need to remember that children are listening.</w:t>
      </w:r>
    </w:p>
    <w:p>
      <w:r>
        <w:t>Right now, many public arguments about school sports, privacy, and youth policy are being framed as if some children are threats before they are even allowed to be children. That is dangerous. It teaches kids that their bodies, their names, and their place in the world are up for public debate.</w:t>
      </w:r>
    </w:p>
    <w:p>
      <w:r>
        <w:t>This is not about pretending every policy question is simple. Schools do have to make rules. Coaches and administrators do have responsibilities. Parents want children to be safe. Those are real concerns. But real concerns deserve thoughtful answers, not slogans that put a target on a child's back.</w:t>
      </w:r>
    </w:p>
    <w:p>
      <w:r>
        <w:t>But thoughtful is the key word.</w:t>
      </w:r>
    </w:p>
    <w:p>
      <w:r>
        <w:t>A community can ask hard questions without humiliating children. A school board can study policy without turning one group of students into a public target. A newspaper can report on youth issues with care, accuracy, and plain speech instead of repeating fear-based talking points.</w:t>
      </w:r>
    </w:p>
    <w:p>
      <w:r>
        <w:t>Children who are transgender, gender-nonconforming, or different in any visible way are not an abstract issue. They are students in classrooms, kids at lunch tables, young people trying to get through practice, homework, chores, family stress, and growing up. They need adults to be steady, not cruel.</w:t>
      </w:r>
    </w:p>
    <w:p>
      <w:r>
        <w:t>The measure of a community is not how loudly it can argue about its most vulnerable children. The measure is whether those children can still walk into school and feel that the adults are steady enough to keep them safe.</w:t>
      </w:r>
    </w:p>
    <w:p>
      <w:r>
        <w:t>Local newspapers have an important role here. They can ask what policies actually say. They can talk to educators, parents, counselors, pediatric experts, coaches, and families. They can look at what helps children stay safe in school and what increases bullying, isolation, and fear.</w:t>
      </w:r>
    </w:p>
    <w:p>
      <w:r>
        <w:t>Plain speech matters here: kids are not culture-war props. They are our neighbors' children. Some are sitting in church pews, riding buses, playing in band, showing up for practice, helping younger siblings, and trying to get through the day without being made into a headline.</w:t>
      </w:r>
    </w:p>
    <w:p>
      <w:r>
        <w:t>Whatever a person believes about any one policy, we should be able to agree on this: children should not be shamed to score political points. They should not be used to stir fear. They should not have to carry the weight of adult politics on their backs.</w:t>
      </w:r>
    </w:p>
    <w:p>
      <w:r>
        <w:t>If our community is going to have this conversation, let it be careful. Let it be honest. Let it be grounded in what keeps children safe in real life, not what gets the loudest reaction online.</w:t>
      </w:r>
    </w:p>
    <w:p>
      <w:r>
        <w:t>And above all, let the children hear us say that they still belong.</w:t>
      </w:r>
    </w:p>
    <w:p>
      <w:pPr>
        <w:spacing w:before="120" w:after="200"/>
        <w:pBdr>
          <w:bottom w:val="single" w:sz="6" w:space="1" w:color="9A8F81"/>
        </w:pBdr>
      </w:pPr>
    </w:p>
    <w:p>
      <w:pPr>
        <w:pStyle w:val="Heading1"/>
      </w:pPr>
      <w:r>
        <w:t>Press Contact Email</w:t>
      </w:r>
    </w:p>
    <w:p>
      <w:r>
        <w:t>Subject: Local story idea: how youth policy debates affect children here</w:t>
      </w:r>
    </w:p>
    <w:p>
      <w:r>
        <w:t>Dear [Editor/Reporter Name],</w:t>
      </w:r>
    </w:p>
    <w:p>
      <w:r>
        <w:t>I am reaching out because I hope [Newspaper Name] will take a careful local look at how current youth policy debates are affecting children and families in our area.</w:t>
      </w:r>
    </w:p>
    <w:p>
      <w:r>
        <w:t>A lot of public conversation about school sports, privacy, and transgender or gender-nonconforming students gets flattened into slogans. But there are real kids underneath those headlines. Families, educators, counselors, coaches, and students all live with the effects of how these debates are handled.</w:t>
      </w:r>
    </w:p>
    <w:p>
      <w:r>
        <w:t>This could be a strong local story because it is not just a national issue. It affects school climate, bullying, mental health, family stress, and whether children feel safe enough to learn and participate.</w:t>
      </w:r>
    </w:p>
    <w:p>
      <w:r>
        <w:t>I would especially like to see reporting that asks:</w:t>
      </w:r>
    </w:p>
    <w:p>
      <w:pPr>
        <w:pStyle w:val="ListBullet"/>
      </w:pPr>
      <w:r>
        <w:t>What do local school policies actually say?</w:t>
      </w:r>
    </w:p>
    <w:p>
      <w:pPr>
        <w:pStyle w:val="ListBullet"/>
      </w:pPr>
      <w:r>
        <w:t>How are schools protecting student privacy and safety?</w:t>
      </w:r>
    </w:p>
    <w:p>
      <w:pPr>
        <w:pStyle w:val="ListBullet"/>
      </w:pPr>
      <w:r>
        <w:t>What do educators, counselors, coaches, parents, and affected families say they are seeing?</w:t>
      </w:r>
    </w:p>
    <w:p>
      <w:pPr>
        <w:pStyle w:val="ListBullet"/>
      </w:pPr>
      <w:r>
        <w:t>How can these conversations happen without putting children in harm's way?</w:t>
      </w:r>
    </w:p>
    <w:p>
      <w:r>
        <w:t>Thank you for considering this. I believe our community would benefit from reporting that is factual, compassionate, and grounded in local reality.</w:t>
      </w:r>
    </w:p>
    <w:p>
      <w:r>
        <w:t>Sincerely,</w:t>
      </w:r>
    </w:p>
    <w:p>
      <w:r>
        <w:t>[Your Name]</w:t>
      </w:r>
    </w:p>
    <w:p>
      <w:r>
        <w:t>[Your Town]</w:t>
      </w:r>
    </w:p>
    <w:p>
      <w:r>
        <w:t>[Optional Contact Info]</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Appalachian Juju Public Initiative - Tell the Newspaper Media Packet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